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0ACF" w14:textId="77777777" w:rsidR="009F3E08" w:rsidRPr="00EA5B81" w:rsidRDefault="009F3E08" w:rsidP="009F3E08">
      <w:pPr>
        <w:jc w:val="center"/>
        <w:rPr>
          <w:b/>
          <w:sz w:val="28"/>
          <w:szCs w:val="28"/>
          <w:u w:val="single"/>
        </w:rPr>
      </w:pPr>
      <w:r w:rsidRPr="00EA5B81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A4E7C3F" wp14:editId="221B77F4">
            <wp:simplePos x="0" y="0"/>
            <wp:positionH relativeFrom="margin">
              <wp:posOffset>74295</wp:posOffset>
            </wp:positionH>
            <wp:positionV relativeFrom="paragraph">
              <wp:posOffset>-27305</wp:posOffset>
            </wp:positionV>
            <wp:extent cx="619125" cy="683895"/>
            <wp:effectExtent l="19050" t="0" r="9525" b="0"/>
            <wp:wrapTight wrapText="bothSides">
              <wp:wrapPolygon edited="0">
                <wp:start x="-665" y="0"/>
                <wp:lineTo x="-665" y="21058"/>
                <wp:lineTo x="21932" y="21058"/>
                <wp:lineTo x="21932" y="0"/>
                <wp:lineTo x="-6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B81">
        <w:rPr>
          <w:b/>
          <w:sz w:val="28"/>
          <w:szCs w:val="28"/>
          <w:u w:val="single"/>
        </w:rPr>
        <w:t>The Villages</w:t>
      </w:r>
      <w:r w:rsidR="0052467D" w:rsidRPr="00EA5B81">
        <w:rPr>
          <w:b/>
          <w:sz w:val="28"/>
          <w:szCs w:val="28"/>
          <w:u w:val="single"/>
        </w:rPr>
        <w:t xml:space="preserve"> Pre-School</w:t>
      </w:r>
      <w:r w:rsidR="00EA5B81" w:rsidRPr="00EA5B81">
        <w:rPr>
          <w:b/>
          <w:sz w:val="28"/>
          <w:szCs w:val="28"/>
          <w:u w:val="single"/>
        </w:rPr>
        <w:t xml:space="preserve"> </w:t>
      </w:r>
      <w:bookmarkStart w:id="0" w:name="_Hlk480299426"/>
      <w:bookmarkEnd w:id="0"/>
      <w:r w:rsidR="00EE4272" w:rsidRPr="00EA5B81">
        <w:rPr>
          <w:b/>
          <w:sz w:val="28"/>
          <w:szCs w:val="28"/>
          <w:u w:val="single"/>
        </w:rPr>
        <w:t>Eldwick</w:t>
      </w:r>
    </w:p>
    <w:p w14:paraId="7BE977BE" w14:textId="77777777" w:rsidR="009F3E08" w:rsidRPr="00EA5B81" w:rsidRDefault="009F3E08" w:rsidP="00071F1A">
      <w:pPr>
        <w:jc w:val="center"/>
        <w:rPr>
          <w:b/>
          <w:sz w:val="28"/>
          <w:szCs w:val="28"/>
          <w:u w:val="single"/>
        </w:rPr>
      </w:pPr>
      <w:r w:rsidRPr="00EA5B81">
        <w:rPr>
          <w:b/>
          <w:sz w:val="28"/>
          <w:szCs w:val="28"/>
          <w:u w:val="single"/>
        </w:rPr>
        <w:t>Dates and Times of Session</w:t>
      </w:r>
      <w:r w:rsidR="00455D8F" w:rsidRPr="00EA5B81">
        <w:rPr>
          <w:b/>
          <w:sz w:val="28"/>
          <w:szCs w:val="28"/>
          <w:u w:val="single"/>
        </w:rPr>
        <w:t>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794"/>
        <w:gridCol w:w="6662"/>
      </w:tblGrid>
      <w:tr w:rsidR="00952C25" w14:paraId="68D97764" w14:textId="77777777" w:rsidTr="003431B5">
        <w:trPr>
          <w:trHeight w:val="499"/>
        </w:trPr>
        <w:tc>
          <w:tcPr>
            <w:tcW w:w="3794" w:type="dxa"/>
          </w:tcPr>
          <w:p w14:paraId="46A3BE57" w14:textId="77777777" w:rsidR="00952C25" w:rsidRDefault="00952C25" w:rsidP="002D4D55">
            <w:r>
              <w:t>Name of your child</w:t>
            </w:r>
          </w:p>
        </w:tc>
        <w:tc>
          <w:tcPr>
            <w:tcW w:w="6662" w:type="dxa"/>
          </w:tcPr>
          <w:p w14:paraId="12C9F570" w14:textId="77777777" w:rsidR="00952C25" w:rsidRDefault="00952C25" w:rsidP="002D4D55"/>
        </w:tc>
      </w:tr>
      <w:tr w:rsidR="00952C25" w14:paraId="6FDF5DCE" w14:textId="77777777" w:rsidTr="003431B5">
        <w:trPr>
          <w:trHeight w:val="524"/>
        </w:trPr>
        <w:tc>
          <w:tcPr>
            <w:tcW w:w="3794" w:type="dxa"/>
          </w:tcPr>
          <w:p w14:paraId="79C62FE2" w14:textId="77777777" w:rsidR="00952C25" w:rsidRDefault="00952C25" w:rsidP="002D4D55">
            <w:r>
              <w:t>Child’s date of birth</w:t>
            </w:r>
          </w:p>
        </w:tc>
        <w:tc>
          <w:tcPr>
            <w:tcW w:w="6662" w:type="dxa"/>
          </w:tcPr>
          <w:p w14:paraId="4327FB45" w14:textId="77777777" w:rsidR="00952C25" w:rsidRDefault="00952C25" w:rsidP="002D4D55"/>
        </w:tc>
      </w:tr>
      <w:tr w:rsidR="00952C25" w14:paraId="185C5533" w14:textId="77777777" w:rsidTr="003431B5">
        <w:trPr>
          <w:trHeight w:val="423"/>
        </w:trPr>
        <w:tc>
          <w:tcPr>
            <w:tcW w:w="3794" w:type="dxa"/>
          </w:tcPr>
          <w:p w14:paraId="671E9C92" w14:textId="77777777" w:rsidR="00952C25" w:rsidRDefault="00952C25" w:rsidP="002D4D55">
            <w:r>
              <w:t xml:space="preserve">Your name </w:t>
            </w:r>
          </w:p>
        </w:tc>
        <w:tc>
          <w:tcPr>
            <w:tcW w:w="6662" w:type="dxa"/>
          </w:tcPr>
          <w:p w14:paraId="1C698D3E" w14:textId="77777777" w:rsidR="00952C25" w:rsidRDefault="00952C25" w:rsidP="002D4D55"/>
        </w:tc>
      </w:tr>
      <w:tr w:rsidR="00952C25" w14:paraId="61149050" w14:textId="77777777" w:rsidTr="003431B5">
        <w:trPr>
          <w:trHeight w:val="449"/>
        </w:trPr>
        <w:tc>
          <w:tcPr>
            <w:tcW w:w="3794" w:type="dxa"/>
          </w:tcPr>
          <w:p w14:paraId="293D388E" w14:textId="77777777" w:rsidR="00952C25" w:rsidRDefault="00952C25" w:rsidP="002D4D55">
            <w:r>
              <w:t>Your contact number an</w:t>
            </w:r>
            <w:r w:rsidR="005B33A8">
              <w:t>d</w:t>
            </w:r>
            <w:r>
              <w:t xml:space="preserve"> email</w:t>
            </w:r>
            <w:r w:rsidR="005B33A8">
              <w:t xml:space="preserve"> address</w:t>
            </w:r>
          </w:p>
        </w:tc>
        <w:tc>
          <w:tcPr>
            <w:tcW w:w="6662" w:type="dxa"/>
          </w:tcPr>
          <w:p w14:paraId="2CAF6DD0" w14:textId="77777777" w:rsidR="00952C25" w:rsidRDefault="00952C25" w:rsidP="002D4D55"/>
        </w:tc>
      </w:tr>
      <w:tr w:rsidR="003431B5" w14:paraId="4E2EE591" w14:textId="77777777" w:rsidTr="003431B5">
        <w:trPr>
          <w:trHeight w:val="449"/>
        </w:trPr>
        <w:tc>
          <w:tcPr>
            <w:tcW w:w="3794" w:type="dxa"/>
          </w:tcPr>
          <w:p w14:paraId="6CF13F67" w14:textId="77777777" w:rsidR="003431B5" w:rsidRDefault="003431B5" w:rsidP="007C72B7">
            <w:r>
              <w:t>Start Date</w:t>
            </w:r>
          </w:p>
        </w:tc>
        <w:tc>
          <w:tcPr>
            <w:tcW w:w="6662" w:type="dxa"/>
          </w:tcPr>
          <w:p w14:paraId="7E1A334C" w14:textId="77777777" w:rsidR="003431B5" w:rsidRDefault="003431B5" w:rsidP="007C72B7"/>
        </w:tc>
      </w:tr>
      <w:tr w:rsidR="003431B5" w14:paraId="3A41188B" w14:textId="77777777" w:rsidTr="003431B5">
        <w:trPr>
          <w:trHeight w:val="449"/>
        </w:trPr>
        <w:tc>
          <w:tcPr>
            <w:tcW w:w="3794" w:type="dxa"/>
          </w:tcPr>
          <w:p w14:paraId="1D44BB2B" w14:textId="24FC458A" w:rsidR="003431B5" w:rsidRDefault="003431B5" w:rsidP="003431B5">
            <w:r>
              <w:t>How will the cost of sessions be me?</w:t>
            </w:r>
          </w:p>
          <w:p w14:paraId="0B5CDD26" w14:textId="77777777" w:rsidR="00E34653" w:rsidRDefault="00E34653" w:rsidP="003431B5"/>
          <w:p w14:paraId="7829C85C" w14:textId="259A214D" w:rsidR="00E34653" w:rsidRDefault="00E34653" w:rsidP="003431B5">
            <w:r>
              <w:t>Please note that the funding for working families will increase to 30 hrs from September 2025</w:t>
            </w:r>
          </w:p>
        </w:tc>
        <w:tc>
          <w:tcPr>
            <w:tcW w:w="6662" w:type="dxa"/>
          </w:tcPr>
          <w:p w14:paraId="75F865B5" w14:textId="77777777" w:rsidR="003431B5" w:rsidRDefault="003431B5" w:rsidP="007C72B7">
            <w:r>
              <w:t>Paying for sessions</w:t>
            </w:r>
          </w:p>
          <w:p w14:paraId="5562CD5C" w14:textId="77777777" w:rsidR="003431B5" w:rsidRDefault="003431B5" w:rsidP="007C72B7">
            <w:proofErr w:type="gramStart"/>
            <w:r>
              <w:t>2 year</w:t>
            </w:r>
            <w:proofErr w:type="gramEnd"/>
            <w:r>
              <w:t xml:space="preserve"> low income funding</w:t>
            </w:r>
          </w:p>
          <w:p w14:paraId="4A6D1EF5" w14:textId="23B45C2B" w:rsidR="003431B5" w:rsidRDefault="003431B5" w:rsidP="007C72B7">
            <w:r>
              <w:t xml:space="preserve">Working families </w:t>
            </w:r>
            <w:r w:rsidR="00E34653">
              <w:t>1</w:t>
            </w:r>
            <w:r>
              <w:t>5 hrs (children aged 1-3 yrs) funding</w:t>
            </w:r>
          </w:p>
          <w:p w14:paraId="5749835B" w14:textId="77777777" w:rsidR="003431B5" w:rsidRDefault="003431B5" w:rsidP="007C72B7">
            <w:r>
              <w:t>Working families 30 hrs (children aged over 3 years) funding</w:t>
            </w:r>
          </w:p>
        </w:tc>
      </w:tr>
      <w:tr w:rsidR="003431B5" w14:paraId="4C0BBBBD" w14:textId="77777777" w:rsidTr="007C72B7">
        <w:trPr>
          <w:trHeight w:val="449"/>
        </w:trPr>
        <w:tc>
          <w:tcPr>
            <w:tcW w:w="3794" w:type="dxa"/>
          </w:tcPr>
          <w:p w14:paraId="0E3F0124" w14:textId="77777777" w:rsidR="00593C8A" w:rsidRDefault="003431B5" w:rsidP="007C72B7">
            <w:r>
              <w:t xml:space="preserve">Please provide the </w:t>
            </w:r>
            <w:proofErr w:type="gramStart"/>
            <w:r>
              <w:t>11 digit</w:t>
            </w:r>
            <w:proofErr w:type="gramEnd"/>
            <w:r>
              <w:t xml:space="preserve"> code number for Working Families </w:t>
            </w:r>
            <w:hyperlink r:id="rId5" w:history="1">
              <w:r w:rsidR="00E618A8" w:rsidRPr="008D36AB">
                <w:rPr>
                  <w:rStyle w:val="Hyperlink"/>
                </w:rPr>
                <w:t>https://www.gov.uk/help-with-childcare-costs</w:t>
              </w:r>
            </w:hyperlink>
            <w:r w:rsidR="00E618A8">
              <w:t xml:space="preserve"> </w:t>
            </w:r>
            <w:r w:rsidR="00E618A8" w:rsidRPr="00593C8A">
              <w:rPr>
                <w:b/>
                <w:bCs/>
              </w:rPr>
              <w:t>and</w:t>
            </w:r>
            <w:r w:rsidR="00E618A8">
              <w:t xml:space="preserve"> your </w:t>
            </w:r>
          </w:p>
          <w:p w14:paraId="6E576835" w14:textId="73A7FA6C" w:rsidR="003431B5" w:rsidRDefault="00E618A8" w:rsidP="007C72B7">
            <w:r>
              <w:t>National Insurance Number</w:t>
            </w:r>
          </w:p>
        </w:tc>
        <w:tc>
          <w:tcPr>
            <w:tcW w:w="6662" w:type="dxa"/>
          </w:tcPr>
          <w:p w14:paraId="2A459FAF" w14:textId="77777777" w:rsidR="003431B5" w:rsidRDefault="003431B5" w:rsidP="007C72B7"/>
        </w:tc>
      </w:tr>
      <w:tr w:rsidR="003431B5" w14:paraId="33DA61D2" w14:textId="77777777" w:rsidTr="007C72B7">
        <w:trPr>
          <w:trHeight w:val="449"/>
        </w:trPr>
        <w:tc>
          <w:tcPr>
            <w:tcW w:w="3794" w:type="dxa"/>
          </w:tcPr>
          <w:p w14:paraId="792E2037" w14:textId="77777777" w:rsidR="003431B5" w:rsidRDefault="003431B5" w:rsidP="007C72B7">
            <w:r>
              <w:t xml:space="preserve">Attending Term-time only (38 weeks) or </w:t>
            </w:r>
          </w:p>
          <w:p w14:paraId="7996E705" w14:textId="77777777" w:rsidR="003431B5" w:rsidRDefault="003431B5" w:rsidP="007C72B7">
            <w:r>
              <w:t>All-Year-Round (51 weeks)?</w:t>
            </w:r>
          </w:p>
        </w:tc>
        <w:tc>
          <w:tcPr>
            <w:tcW w:w="6662" w:type="dxa"/>
          </w:tcPr>
          <w:p w14:paraId="2D29B390" w14:textId="77777777" w:rsidR="003431B5" w:rsidRDefault="003431B5" w:rsidP="007C72B7"/>
        </w:tc>
      </w:tr>
    </w:tbl>
    <w:p w14:paraId="5BE78C34" w14:textId="77777777" w:rsidR="003431B5" w:rsidRDefault="003431B5" w:rsidP="009F3E08">
      <w:pPr>
        <w:rPr>
          <w:b/>
          <w:bCs/>
          <w:sz w:val="24"/>
          <w:szCs w:val="24"/>
        </w:rPr>
      </w:pPr>
    </w:p>
    <w:p w14:paraId="5CFA9BB4" w14:textId="77777777" w:rsidR="009F3E08" w:rsidRDefault="00533B40" w:rsidP="009F3E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sessions would you like</w:t>
      </w:r>
      <w:r w:rsidR="003431B5">
        <w:rPr>
          <w:b/>
          <w:bCs/>
          <w:sz w:val="24"/>
          <w:szCs w:val="24"/>
        </w:rPr>
        <w:t xml:space="preserve">?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38"/>
        <w:gridCol w:w="2198"/>
        <w:gridCol w:w="2410"/>
        <w:gridCol w:w="2268"/>
      </w:tblGrid>
      <w:tr w:rsidR="00533B40" w:rsidRPr="00EA5B81" w14:paraId="03D0C2E7" w14:textId="77777777" w:rsidTr="00410AAF">
        <w:trPr>
          <w:cantSplit/>
          <w:trHeight w:val="890"/>
        </w:trPr>
        <w:tc>
          <w:tcPr>
            <w:tcW w:w="1384" w:type="dxa"/>
            <w:shd w:val="clear" w:color="auto" w:fill="66FFFF"/>
            <w:vAlign w:val="center"/>
          </w:tcPr>
          <w:p w14:paraId="1534290D" w14:textId="77777777" w:rsidR="00533B40" w:rsidRPr="00EA5B81" w:rsidRDefault="00533B40" w:rsidP="00A11FEC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D179757" w14:textId="77777777" w:rsidR="00410AAF" w:rsidRDefault="00533B40" w:rsidP="001F4B60">
            <w:pPr>
              <w:pStyle w:val="BodyText2"/>
              <w:spacing w:line="360" w:lineRule="auto"/>
              <w:rPr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Breakfast Club</w:t>
            </w:r>
            <w:r w:rsidR="00410AAF">
              <w:rPr>
                <w:sz w:val="20"/>
                <w:szCs w:val="20"/>
              </w:rPr>
              <w:t xml:space="preserve"> </w:t>
            </w:r>
          </w:p>
          <w:p w14:paraId="5D15A03F" w14:textId="1FCE87BE" w:rsidR="00533B40" w:rsidRPr="00EA5B81" w:rsidRDefault="00533B40" w:rsidP="00410AAF">
            <w:pPr>
              <w:pStyle w:val="BodyText2"/>
              <w:spacing w:line="360" w:lineRule="auto"/>
              <w:rPr>
                <w:b/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8.00 – 9.00</w:t>
            </w:r>
            <w:proofErr w:type="gramStart"/>
            <w:r w:rsidR="00410AAF">
              <w:rPr>
                <w:sz w:val="20"/>
                <w:szCs w:val="20"/>
              </w:rPr>
              <w:t xml:space="preserve">,  </w:t>
            </w:r>
            <w:r w:rsidRPr="00EA5B81">
              <w:rPr>
                <w:sz w:val="20"/>
                <w:szCs w:val="20"/>
              </w:rPr>
              <w:t>£</w:t>
            </w:r>
            <w:proofErr w:type="gramEnd"/>
            <w:r w:rsidRPr="00EA5B81">
              <w:rPr>
                <w:sz w:val="20"/>
                <w:szCs w:val="20"/>
              </w:rPr>
              <w:t>5</w:t>
            </w:r>
            <w:r w:rsidR="00E7155C">
              <w:rPr>
                <w:sz w:val="20"/>
                <w:szCs w:val="20"/>
              </w:rPr>
              <w:t>.</w:t>
            </w:r>
            <w:r w:rsidR="001B14CE">
              <w:rPr>
                <w:sz w:val="20"/>
                <w:szCs w:val="20"/>
              </w:rPr>
              <w:t>50</w:t>
            </w:r>
          </w:p>
        </w:tc>
        <w:tc>
          <w:tcPr>
            <w:tcW w:w="2198" w:type="dxa"/>
          </w:tcPr>
          <w:p w14:paraId="21B18135" w14:textId="77777777" w:rsidR="00410AAF" w:rsidRDefault="00533B40" w:rsidP="00410AAF">
            <w:pPr>
              <w:pStyle w:val="BodyText2"/>
              <w:spacing w:line="360" w:lineRule="auto"/>
              <w:rPr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Morning Session</w:t>
            </w:r>
            <w:r w:rsidR="00410AAF">
              <w:rPr>
                <w:sz w:val="20"/>
                <w:szCs w:val="20"/>
              </w:rPr>
              <w:t xml:space="preserve"> </w:t>
            </w:r>
          </w:p>
          <w:p w14:paraId="31B68C72" w14:textId="090142EA" w:rsidR="00533B40" w:rsidRPr="00EA5B81" w:rsidRDefault="00533B40" w:rsidP="00410AAF">
            <w:pPr>
              <w:pStyle w:val="BodyText2"/>
              <w:spacing w:line="360" w:lineRule="auto"/>
              <w:rPr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9.00 – 12.00</w:t>
            </w:r>
            <w:r w:rsidR="00410AAF">
              <w:rPr>
                <w:sz w:val="20"/>
                <w:szCs w:val="20"/>
              </w:rPr>
              <w:t xml:space="preserve">,   </w:t>
            </w:r>
            <w:r w:rsidRPr="00EA5B81">
              <w:rPr>
                <w:sz w:val="20"/>
                <w:szCs w:val="20"/>
              </w:rPr>
              <w:t>£1</w:t>
            </w:r>
            <w:r w:rsidR="00E7155C">
              <w:rPr>
                <w:sz w:val="20"/>
                <w:szCs w:val="20"/>
              </w:rPr>
              <w:t>5.</w:t>
            </w:r>
            <w:r w:rsidR="001B14CE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4336C21D" w14:textId="77777777" w:rsidR="00410AAF" w:rsidRDefault="00533B40" w:rsidP="001F4B60">
            <w:pPr>
              <w:pStyle w:val="BodyText2"/>
              <w:spacing w:line="360" w:lineRule="auto"/>
              <w:rPr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Afternoon Session</w:t>
            </w:r>
            <w:r w:rsidR="00410AAF">
              <w:rPr>
                <w:sz w:val="20"/>
                <w:szCs w:val="20"/>
              </w:rPr>
              <w:t xml:space="preserve"> </w:t>
            </w:r>
          </w:p>
          <w:p w14:paraId="26C19E11" w14:textId="771B132C" w:rsidR="00533B40" w:rsidRPr="00EA5B81" w:rsidRDefault="00533B40" w:rsidP="00410AAF">
            <w:pPr>
              <w:pStyle w:val="BodyText2"/>
              <w:spacing w:line="360" w:lineRule="auto"/>
              <w:rPr>
                <w:b/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12.00 – 3.00</w:t>
            </w:r>
            <w:r w:rsidR="00410AAF">
              <w:rPr>
                <w:sz w:val="20"/>
                <w:szCs w:val="20"/>
              </w:rPr>
              <w:t xml:space="preserve">,   </w:t>
            </w:r>
            <w:r w:rsidR="00E7155C">
              <w:rPr>
                <w:sz w:val="20"/>
                <w:szCs w:val="20"/>
              </w:rPr>
              <w:t>£15</w:t>
            </w:r>
            <w:r w:rsidR="005B33A8">
              <w:rPr>
                <w:sz w:val="20"/>
                <w:szCs w:val="20"/>
              </w:rPr>
              <w:t>.</w:t>
            </w:r>
            <w:r w:rsidR="001B14CE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6CD9A93F" w14:textId="77777777" w:rsidR="00410AAF" w:rsidRDefault="00410AAF" w:rsidP="00A11FEC">
            <w:pPr>
              <w:pStyle w:val="BodyText2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  <w:r w:rsidR="00533B40" w:rsidRPr="00EA5B81">
              <w:rPr>
                <w:sz w:val="20"/>
                <w:szCs w:val="20"/>
              </w:rPr>
              <w:t>fter-School Club</w:t>
            </w:r>
            <w:r>
              <w:rPr>
                <w:sz w:val="20"/>
                <w:szCs w:val="20"/>
              </w:rPr>
              <w:t xml:space="preserve"> </w:t>
            </w:r>
          </w:p>
          <w:p w14:paraId="753EC321" w14:textId="280CF8D3" w:rsidR="00533B40" w:rsidRPr="00EA5B81" w:rsidRDefault="00533B40" w:rsidP="00410AAF">
            <w:pPr>
              <w:pStyle w:val="BodyText2"/>
              <w:spacing w:line="360" w:lineRule="auto"/>
              <w:rPr>
                <w:b/>
                <w:sz w:val="20"/>
                <w:szCs w:val="20"/>
              </w:rPr>
            </w:pPr>
            <w:r w:rsidRPr="00EA5B81">
              <w:rPr>
                <w:sz w:val="20"/>
                <w:szCs w:val="20"/>
              </w:rPr>
              <w:t>3.00 – 5.15</w:t>
            </w:r>
            <w:r w:rsidR="00410AAF">
              <w:rPr>
                <w:sz w:val="20"/>
                <w:szCs w:val="20"/>
              </w:rPr>
              <w:t>,    £</w:t>
            </w:r>
            <w:r w:rsidRPr="00EA5B81">
              <w:rPr>
                <w:sz w:val="20"/>
                <w:szCs w:val="20"/>
              </w:rPr>
              <w:t>10</w:t>
            </w:r>
            <w:r w:rsidR="00E7155C">
              <w:rPr>
                <w:sz w:val="20"/>
                <w:szCs w:val="20"/>
              </w:rPr>
              <w:t>.</w:t>
            </w:r>
            <w:r w:rsidR="001B14CE">
              <w:rPr>
                <w:sz w:val="20"/>
                <w:szCs w:val="20"/>
              </w:rPr>
              <w:t>75</w:t>
            </w:r>
          </w:p>
        </w:tc>
      </w:tr>
      <w:tr w:rsidR="00533B40" w:rsidRPr="00A10A46" w14:paraId="2D591430" w14:textId="77777777" w:rsidTr="00410AAF">
        <w:trPr>
          <w:cantSplit/>
          <w:trHeight w:val="429"/>
        </w:trPr>
        <w:tc>
          <w:tcPr>
            <w:tcW w:w="1384" w:type="dxa"/>
            <w:shd w:val="clear" w:color="auto" w:fill="66FFFF"/>
            <w:vAlign w:val="center"/>
          </w:tcPr>
          <w:p w14:paraId="7AD1B968" w14:textId="77777777" w:rsidR="00533B40" w:rsidRPr="00517D9C" w:rsidRDefault="00533B40" w:rsidP="00A11FEC">
            <w:pPr>
              <w:pStyle w:val="BodyText2"/>
              <w:rPr>
                <w:b/>
              </w:rPr>
            </w:pPr>
            <w:r w:rsidRPr="00517D9C">
              <w:t>Monday</w:t>
            </w:r>
          </w:p>
        </w:tc>
        <w:tc>
          <w:tcPr>
            <w:tcW w:w="2338" w:type="dxa"/>
            <w:vAlign w:val="center"/>
          </w:tcPr>
          <w:p w14:paraId="5AC2D266" w14:textId="77777777" w:rsidR="00071F1A" w:rsidRPr="006B18D8" w:rsidRDefault="00071F1A" w:rsidP="001F4B60"/>
        </w:tc>
        <w:tc>
          <w:tcPr>
            <w:tcW w:w="2198" w:type="dxa"/>
            <w:vAlign w:val="center"/>
          </w:tcPr>
          <w:p w14:paraId="7F0E8A90" w14:textId="77777777" w:rsidR="00533B40" w:rsidRPr="006B18D8" w:rsidRDefault="00533B40" w:rsidP="00A11FEC"/>
        </w:tc>
        <w:tc>
          <w:tcPr>
            <w:tcW w:w="2410" w:type="dxa"/>
            <w:vAlign w:val="center"/>
          </w:tcPr>
          <w:p w14:paraId="6BE6ABA6" w14:textId="77777777" w:rsidR="00533B40" w:rsidRPr="006B18D8" w:rsidRDefault="00533B40" w:rsidP="001F4B60"/>
        </w:tc>
        <w:tc>
          <w:tcPr>
            <w:tcW w:w="2268" w:type="dxa"/>
            <w:vAlign w:val="center"/>
          </w:tcPr>
          <w:p w14:paraId="0B53EA88" w14:textId="77777777" w:rsidR="00533B40" w:rsidRPr="006B18D8" w:rsidRDefault="00533B40" w:rsidP="00A11FEC"/>
        </w:tc>
      </w:tr>
      <w:tr w:rsidR="00533B40" w:rsidRPr="00A10A46" w14:paraId="289CDEC2" w14:textId="77777777" w:rsidTr="00410AAF">
        <w:trPr>
          <w:cantSplit/>
          <w:trHeight w:val="481"/>
        </w:trPr>
        <w:tc>
          <w:tcPr>
            <w:tcW w:w="1384" w:type="dxa"/>
            <w:shd w:val="clear" w:color="auto" w:fill="66FFFF"/>
            <w:vAlign w:val="center"/>
          </w:tcPr>
          <w:p w14:paraId="4D68326E" w14:textId="77777777" w:rsidR="00533B40" w:rsidRPr="00517D9C" w:rsidRDefault="00533B40" w:rsidP="00A11FEC">
            <w:pPr>
              <w:pStyle w:val="BodyText2"/>
              <w:rPr>
                <w:b/>
              </w:rPr>
            </w:pPr>
            <w:r>
              <w:t>Tuesday</w:t>
            </w:r>
          </w:p>
        </w:tc>
        <w:tc>
          <w:tcPr>
            <w:tcW w:w="2338" w:type="dxa"/>
            <w:vAlign w:val="center"/>
          </w:tcPr>
          <w:p w14:paraId="31637A42" w14:textId="77777777" w:rsidR="00533B40" w:rsidRPr="006B18D8" w:rsidRDefault="00533B40" w:rsidP="001F4B60"/>
        </w:tc>
        <w:tc>
          <w:tcPr>
            <w:tcW w:w="2198" w:type="dxa"/>
            <w:vAlign w:val="center"/>
          </w:tcPr>
          <w:p w14:paraId="5055F6B7" w14:textId="77777777" w:rsidR="00533B40" w:rsidRPr="006B18D8" w:rsidRDefault="00533B40" w:rsidP="00A11FEC"/>
        </w:tc>
        <w:tc>
          <w:tcPr>
            <w:tcW w:w="2410" w:type="dxa"/>
            <w:vAlign w:val="center"/>
          </w:tcPr>
          <w:p w14:paraId="0CE6A1ED" w14:textId="77777777" w:rsidR="00533B40" w:rsidRPr="006B18D8" w:rsidRDefault="00533B40" w:rsidP="001F4B60"/>
        </w:tc>
        <w:tc>
          <w:tcPr>
            <w:tcW w:w="2268" w:type="dxa"/>
            <w:shd w:val="clear" w:color="auto" w:fill="auto"/>
            <w:vAlign w:val="center"/>
          </w:tcPr>
          <w:p w14:paraId="06DEB39A" w14:textId="77777777" w:rsidR="00533B40" w:rsidRPr="006B18D8" w:rsidRDefault="00533B40" w:rsidP="00A11FEC"/>
        </w:tc>
      </w:tr>
      <w:tr w:rsidR="00533B40" w:rsidRPr="00A10A46" w14:paraId="28A29277" w14:textId="77777777" w:rsidTr="00410AAF">
        <w:trPr>
          <w:cantSplit/>
          <w:trHeight w:val="410"/>
        </w:trPr>
        <w:tc>
          <w:tcPr>
            <w:tcW w:w="1384" w:type="dxa"/>
            <w:shd w:val="clear" w:color="auto" w:fill="66FFFF"/>
            <w:vAlign w:val="center"/>
          </w:tcPr>
          <w:p w14:paraId="251A7AB7" w14:textId="77777777" w:rsidR="00533B40" w:rsidRPr="00517D9C" w:rsidRDefault="00533B40" w:rsidP="00A11FEC">
            <w:pPr>
              <w:pStyle w:val="BodyText2"/>
              <w:rPr>
                <w:b/>
              </w:rPr>
            </w:pPr>
            <w:r>
              <w:t>Wednesday</w:t>
            </w:r>
          </w:p>
        </w:tc>
        <w:tc>
          <w:tcPr>
            <w:tcW w:w="2338" w:type="dxa"/>
            <w:vAlign w:val="center"/>
          </w:tcPr>
          <w:p w14:paraId="03E287D7" w14:textId="77777777" w:rsidR="00533B40" w:rsidRPr="006B18D8" w:rsidRDefault="00533B40" w:rsidP="001F4B60"/>
        </w:tc>
        <w:tc>
          <w:tcPr>
            <w:tcW w:w="2198" w:type="dxa"/>
            <w:vAlign w:val="center"/>
          </w:tcPr>
          <w:p w14:paraId="2481EFEA" w14:textId="77777777" w:rsidR="00533B40" w:rsidRPr="006B18D8" w:rsidRDefault="00533B40" w:rsidP="00A11FEC"/>
        </w:tc>
        <w:tc>
          <w:tcPr>
            <w:tcW w:w="2410" w:type="dxa"/>
            <w:vAlign w:val="center"/>
          </w:tcPr>
          <w:p w14:paraId="27DDAF50" w14:textId="77777777" w:rsidR="00533B40" w:rsidRPr="006B18D8" w:rsidRDefault="00533B40" w:rsidP="001F4B60"/>
        </w:tc>
        <w:tc>
          <w:tcPr>
            <w:tcW w:w="2268" w:type="dxa"/>
            <w:vAlign w:val="center"/>
          </w:tcPr>
          <w:p w14:paraId="7E9B5897" w14:textId="77777777" w:rsidR="00533B40" w:rsidRPr="006B18D8" w:rsidRDefault="00533B40" w:rsidP="00A11FEC"/>
        </w:tc>
      </w:tr>
      <w:tr w:rsidR="00533B40" w:rsidRPr="00A10A46" w14:paraId="38B8006E" w14:textId="77777777" w:rsidTr="00410AAF">
        <w:trPr>
          <w:cantSplit/>
          <w:trHeight w:val="462"/>
        </w:trPr>
        <w:tc>
          <w:tcPr>
            <w:tcW w:w="1384" w:type="dxa"/>
            <w:shd w:val="clear" w:color="auto" w:fill="66FFFF"/>
            <w:vAlign w:val="center"/>
          </w:tcPr>
          <w:p w14:paraId="7FD9B193" w14:textId="20C3F5FF" w:rsidR="00533B40" w:rsidRPr="00517D9C" w:rsidRDefault="00E618A8" w:rsidP="00A11FEC">
            <w:pPr>
              <w:pStyle w:val="BodyText2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E9408" wp14:editId="363B6CA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9055735</wp:posOffset>
                      </wp:positionV>
                      <wp:extent cx="6198870" cy="9366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8870" cy="93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BA5BA" w14:textId="77777777" w:rsidR="00533B40" w:rsidRDefault="00533B40" w:rsidP="00533B40">
                                  <w:r>
                                    <w:t>C</w:t>
                                  </w:r>
                                  <w:r w:rsidRPr="00B54D53">
                                    <w:t xml:space="preserve">hildren accessing Nursery Education Funding </w:t>
                                  </w:r>
                                  <w:r>
                                    <w:t xml:space="preserve">or the 2-Year-Old Offer </w:t>
                                  </w:r>
                                  <w:r w:rsidRPr="00B54D53">
                                    <w:t>can use their 15-hour free weekly entitlement.</w:t>
                                  </w:r>
                                </w:p>
                                <w:p w14:paraId="6A51D1E5" w14:textId="77777777" w:rsidR="00533B40" w:rsidRDefault="00533B40" w:rsidP="00533B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FE9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pt;margin-top:713.05pt;width:488.1pt;height:73.7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jKEwIAACsEAAAOAAAAZHJzL2Uyb0RvYy54bWysU9uO2jAQfa/Uf7D8XgIUWIgIqy1bqkrb&#10;i7TtBxjHIVYdjzs2JPTrd2wCSy/qQ1U/WB7P+MzMmePlbdcYdlDoNdiCjwZDzpSVUGq7K/jXL5tX&#10;c858ELYUBqwq+FF5frt6+WLZulyNoQZTKmQEYn3euoLXIbg8y7ysVSP8AJyy5KwAGxHIxF1WomgJ&#10;vTHZeDicZS1g6RCk8p5u709Ovkr4VaVk+FRVXgVmCk61hbRj2rdxz1ZLke9QuFrLvgzxD1U0QltK&#10;eoG6F0GwPerfoBotETxUYSChyaCqtFSpB+pmNPylm8daOJV6IXK8u9Dk/x+s/Hh4dJ+Rhe4NdDTA&#10;1IR3DyC/eWZhXQu7U3eI0NZKlJR4FCnLWufz/mmk2uc+gmzbD1DSkMU+QALqKmwiK9QnI3QawPFC&#10;uuoCk3Q5Gy3m8xtySfItXs9m42lKIfLza4c+vFPQsHgoONJQE7o4PPgQqxH5OSQm82B0udHGJAN3&#10;27VBdhAkgE1aPfpPYcaylrJPKfffIYZp/Qmi0YGUbHRT8PklSOSRtre2TDoLQpvTmUo2tucxUnci&#10;MXTbjgIjn1soj8Qowkmx9MPoUAP+4KwltRbcf98LVJyZ95amshhNJlHeyZhMb8Zk4LVne+0RVhJU&#10;wQNnp+M6nL7E3qHe1ZTprIM7muRGJ5Kfq+rrJkUm7vvfEyV/baeo5z++egIAAP//AwBQSwMEFAAG&#10;AAgAAAAhAJTa/8bhAAAADQEAAA8AAABkcnMvZG93bnJldi54bWxMj8FuwjAQRO+V+g/WVuoFFYdA&#10;TJTGQS0Sp55I6d3EJokar1PbQPj7Lqf2trszmn1TbiY7sIvxoXcoYTFPgBlsnO6xlXD43L3kwEJU&#10;qNXg0Ei4mQCb6vGhVIV2V9ybSx1bRiEYCiWhi3EsOA9NZ6wKczcaJO3kvFWRVt9y7dWVwu3A0yQR&#10;3Koe6UOnRrPtTPNdn60E8VMvZx9feob72+7dNzbT20Mm5fPT9PYKLJop/pnhjk/oUBHT0Z1RBzZI&#10;yHOqEum+SsUC2N2RiFUK7EhTtl4K4FXJ/7eofgEAAP//AwBQSwECLQAUAAYACAAAACEAtoM4kv4A&#10;AADhAQAAEwAAAAAAAAAAAAAAAAAAAAAAW0NvbnRlbnRfVHlwZXNdLnhtbFBLAQItABQABgAIAAAA&#10;IQA4/SH/1gAAAJQBAAALAAAAAAAAAAAAAAAAAC8BAABfcmVscy8ucmVsc1BLAQItABQABgAIAAAA&#10;IQApQ4jKEwIAACsEAAAOAAAAAAAAAAAAAAAAAC4CAABkcnMvZTJvRG9jLnhtbFBLAQItABQABgAI&#10;AAAAIQCU2v/G4QAAAA0BAAAPAAAAAAAAAAAAAAAAAG0EAABkcnMvZG93bnJldi54bWxQSwUGAAAA&#10;AAQABADzAAAAewUAAAAA&#10;">
                      <v:textbox style="mso-fit-shape-to-text:t">
                        <w:txbxContent>
                          <w:p w14:paraId="6B3BA5BA" w14:textId="77777777" w:rsidR="00533B40" w:rsidRDefault="00533B40" w:rsidP="00533B40">
                            <w:r>
                              <w:t>C</w:t>
                            </w:r>
                            <w:r w:rsidRPr="00B54D53">
                              <w:t xml:space="preserve">hildren accessing Nursery Education Funding </w:t>
                            </w:r>
                            <w:r>
                              <w:t xml:space="preserve">or the 2-Year-Old Offer </w:t>
                            </w:r>
                            <w:r w:rsidRPr="00B54D53">
                              <w:t>can use their 15-hour free weekly entitlement.</w:t>
                            </w:r>
                          </w:p>
                          <w:p w14:paraId="6A51D1E5" w14:textId="77777777" w:rsidR="00533B40" w:rsidRDefault="00533B40" w:rsidP="00533B40"/>
                        </w:txbxContent>
                      </v:textbox>
                    </v:shape>
                  </w:pict>
                </mc:Fallback>
              </mc:AlternateContent>
            </w:r>
            <w:r w:rsidR="00533B40">
              <w:t>Thursday</w:t>
            </w:r>
          </w:p>
        </w:tc>
        <w:tc>
          <w:tcPr>
            <w:tcW w:w="2338" w:type="dxa"/>
            <w:vAlign w:val="center"/>
          </w:tcPr>
          <w:p w14:paraId="5D7E4624" w14:textId="77777777" w:rsidR="00533B40" w:rsidRPr="006B18D8" w:rsidRDefault="00533B40" w:rsidP="001F4B60"/>
        </w:tc>
        <w:tc>
          <w:tcPr>
            <w:tcW w:w="2198" w:type="dxa"/>
            <w:vAlign w:val="center"/>
          </w:tcPr>
          <w:p w14:paraId="5055C917" w14:textId="77777777" w:rsidR="00533B40" w:rsidRPr="006B18D8" w:rsidRDefault="00533B40" w:rsidP="00A11FEC"/>
        </w:tc>
        <w:tc>
          <w:tcPr>
            <w:tcW w:w="2410" w:type="dxa"/>
            <w:vAlign w:val="center"/>
          </w:tcPr>
          <w:p w14:paraId="0610546C" w14:textId="77777777" w:rsidR="00533B40" w:rsidRPr="006B18D8" w:rsidRDefault="00533B40" w:rsidP="001F4B60"/>
        </w:tc>
        <w:tc>
          <w:tcPr>
            <w:tcW w:w="2268" w:type="dxa"/>
            <w:vAlign w:val="center"/>
          </w:tcPr>
          <w:p w14:paraId="3B835747" w14:textId="77777777" w:rsidR="00533B40" w:rsidRPr="006B18D8" w:rsidRDefault="00533B40" w:rsidP="00A11FEC"/>
        </w:tc>
      </w:tr>
      <w:tr w:rsidR="00533B40" w:rsidRPr="00A10A46" w14:paraId="62CCA9A3" w14:textId="77777777" w:rsidTr="00410AAF">
        <w:trPr>
          <w:cantSplit/>
          <w:trHeight w:val="545"/>
        </w:trPr>
        <w:tc>
          <w:tcPr>
            <w:tcW w:w="1384" w:type="dxa"/>
            <w:shd w:val="clear" w:color="auto" w:fill="66FFFF"/>
            <w:vAlign w:val="center"/>
          </w:tcPr>
          <w:p w14:paraId="05F55A4D" w14:textId="77777777" w:rsidR="00533B40" w:rsidRDefault="00533B40" w:rsidP="00A11FEC">
            <w:r>
              <w:t>Friday</w:t>
            </w:r>
          </w:p>
        </w:tc>
        <w:tc>
          <w:tcPr>
            <w:tcW w:w="2338" w:type="dxa"/>
            <w:vAlign w:val="center"/>
          </w:tcPr>
          <w:p w14:paraId="3095E363" w14:textId="77777777" w:rsidR="00533B40" w:rsidRPr="006B18D8" w:rsidRDefault="00533B40" w:rsidP="001F4B60"/>
        </w:tc>
        <w:tc>
          <w:tcPr>
            <w:tcW w:w="2198" w:type="dxa"/>
            <w:vAlign w:val="center"/>
          </w:tcPr>
          <w:p w14:paraId="01411546" w14:textId="77777777" w:rsidR="00533B40" w:rsidRPr="006B18D8" w:rsidRDefault="00533B40" w:rsidP="00A11FEC"/>
        </w:tc>
        <w:tc>
          <w:tcPr>
            <w:tcW w:w="2410" w:type="dxa"/>
            <w:vAlign w:val="center"/>
          </w:tcPr>
          <w:p w14:paraId="38D9DCC5" w14:textId="77777777" w:rsidR="00533B40" w:rsidRPr="006B18D8" w:rsidRDefault="00533B40" w:rsidP="001F4B60"/>
        </w:tc>
        <w:tc>
          <w:tcPr>
            <w:tcW w:w="2268" w:type="dxa"/>
            <w:vAlign w:val="center"/>
          </w:tcPr>
          <w:p w14:paraId="18F75034" w14:textId="77777777" w:rsidR="00533B40" w:rsidRPr="006B18D8" w:rsidRDefault="00533B40" w:rsidP="00A11FEC"/>
        </w:tc>
      </w:tr>
    </w:tbl>
    <w:p w14:paraId="6094CEBE" w14:textId="77777777" w:rsidR="003431B5" w:rsidRDefault="003431B5" w:rsidP="00233EB3">
      <w:r>
        <w:t>Minimum 2 sessions attendance per week.</w:t>
      </w:r>
    </w:p>
    <w:p w14:paraId="47CC4AE1" w14:textId="06530DEE" w:rsidR="00233EB3" w:rsidRDefault="005B33A8" w:rsidP="00233EB3">
      <w:r>
        <w:t>Any additional hours outside of funding are charged at £5.</w:t>
      </w:r>
      <w:r w:rsidR="001B14CE">
        <w:t>50</w:t>
      </w:r>
      <w:r>
        <w:t xml:space="preserve"> </w:t>
      </w:r>
      <w:proofErr w:type="spellStart"/>
      <w:r>
        <w:t>p.h.</w:t>
      </w:r>
      <w:proofErr w:type="spellEnd"/>
    </w:p>
    <w:p w14:paraId="03617D3F" w14:textId="77777777" w:rsidR="003431B5" w:rsidRDefault="003431B5">
      <w:pPr>
        <w:spacing w:after="160" w:line="259" w:lineRule="auto"/>
      </w:pPr>
      <w:r>
        <w:br w:type="page"/>
      </w:r>
    </w:p>
    <w:p w14:paraId="4E0E95C1" w14:textId="77777777" w:rsidR="003431B5" w:rsidRDefault="003431B5" w:rsidP="008D6735"/>
    <w:p w14:paraId="2093EBFA" w14:textId="77777777" w:rsidR="003431B5" w:rsidRDefault="003431B5" w:rsidP="008D6735"/>
    <w:p w14:paraId="65D087A5" w14:textId="77777777" w:rsidR="00233EB3" w:rsidRDefault="008D6735" w:rsidP="008D6735">
      <w:r>
        <w:t>C</w:t>
      </w:r>
      <w:r w:rsidRPr="004F50A9">
        <w:t xml:space="preserve">hildren </w:t>
      </w:r>
      <w:r w:rsidR="00D0257C">
        <w:t xml:space="preserve">can use their funded </w:t>
      </w:r>
      <w:proofErr w:type="gramStart"/>
      <w:r w:rsidR="00D0257C">
        <w:t>hours</w:t>
      </w:r>
      <w:proofErr w:type="gramEnd"/>
      <w:r w:rsidR="00D0257C">
        <w:t xml:space="preserve"> </w:t>
      </w:r>
      <w:r>
        <w:t xml:space="preserve">and we continue to accept employer childcare vouchers and the Government’s Tax Free Childcare vouchers. </w:t>
      </w:r>
    </w:p>
    <w:p w14:paraId="0BF0BD21" w14:textId="014945B6" w:rsidR="00233EB3" w:rsidRDefault="00533B40" w:rsidP="008D6735">
      <w:r>
        <w:t>Children using th</w:t>
      </w:r>
      <w:r w:rsidR="00E7155C">
        <w:t>eir funding will be charged £</w:t>
      </w:r>
      <w:r w:rsidR="001B14CE">
        <w:t>1.10</w:t>
      </w:r>
      <w:r>
        <w:t xml:space="preserve"> per </w:t>
      </w:r>
      <w:r w:rsidR="005849BF">
        <w:t xml:space="preserve">morning / afternoon </w:t>
      </w:r>
      <w:r>
        <w:t>session to cover snack</w:t>
      </w:r>
      <w:r w:rsidR="002F5D12">
        <w:t xml:space="preserve"> and other consumables</w:t>
      </w:r>
      <w:r w:rsidR="00E7155C">
        <w:t xml:space="preserve"> (£</w:t>
      </w:r>
      <w:r w:rsidR="001B14CE">
        <w:t>2.20</w:t>
      </w:r>
      <w:r w:rsidR="005849BF">
        <w:t xml:space="preserve"> per day)</w:t>
      </w:r>
      <w:r w:rsidR="00233EB3">
        <w:t>, which is invoiced on a termly basis</w:t>
      </w:r>
      <w:r>
        <w:t>.</w:t>
      </w:r>
      <w:r w:rsidR="00465E42">
        <w:t xml:space="preserve"> </w:t>
      </w:r>
      <w:r w:rsidR="00233EB3">
        <w:t xml:space="preserve">(There is no charge for children who receive the </w:t>
      </w:r>
      <w:proofErr w:type="gramStart"/>
      <w:r w:rsidR="00233EB3">
        <w:t>2 year old</w:t>
      </w:r>
      <w:proofErr w:type="gramEnd"/>
      <w:r w:rsidR="00233EB3">
        <w:t xml:space="preserve"> offer for low-income families). </w:t>
      </w:r>
      <w:r w:rsidR="00E618A8">
        <w:t>W</w:t>
      </w:r>
      <w:r w:rsidR="0057549E">
        <w:t xml:space="preserve">e </w:t>
      </w:r>
      <w:r w:rsidR="00E618A8">
        <w:t xml:space="preserve">simply </w:t>
      </w:r>
      <w:r w:rsidR="0057549E">
        <w:t xml:space="preserve">cannot afford to operate without </w:t>
      </w:r>
      <w:r w:rsidR="00E618A8">
        <w:t xml:space="preserve">this small amount of </w:t>
      </w:r>
      <w:r w:rsidR="0057549E">
        <w:t xml:space="preserve">parental </w:t>
      </w:r>
      <w:proofErr w:type="gramStart"/>
      <w:r w:rsidR="0057549E">
        <w:t>contribution</w:t>
      </w:r>
      <w:r w:rsidR="00686D62">
        <w:t>,</w:t>
      </w:r>
      <w:proofErr w:type="gramEnd"/>
      <w:r w:rsidR="00686D62">
        <w:t xml:space="preserve"> however we must offer this as voluntary. If you do choose to provide snack for your child, please contact Jane for a copy of our menu and dietary requirements. </w:t>
      </w:r>
    </w:p>
    <w:p w14:paraId="6CD6EC66" w14:textId="77777777" w:rsidR="00071F1A" w:rsidRPr="00EA5B81" w:rsidRDefault="00071F1A" w:rsidP="00071F1A">
      <w:pPr>
        <w:rPr>
          <w:lang w:val="en-US"/>
        </w:rPr>
      </w:pPr>
      <w:r w:rsidRPr="00EA5B81">
        <w:rPr>
          <w:lang w:val="en-US"/>
        </w:rPr>
        <w:t>Signed by………</w:t>
      </w:r>
      <w:r w:rsidR="005B33A8">
        <w:rPr>
          <w:lang w:val="en-US"/>
        </w:rPr>
        <w:t>………</w:t>
      </w:r>
      <w:proofErr w:type="gramStart"/>
      <w:r w:rsidR="005B33A8">
        <w:rPr>
          <w:lang w:val="en-US"/>
        </w:rPr>
        <w:t>…..</w:t>
      </w:r>
      <w:proofErr w:type="gramEnd"/>
      <w:r w:rsidRPr="00EA5B81">
        <w:rPr>
          <w:lang w:val="en-US"/>
        </w:rPr>
        <w:t>……………………………..</w:t>
      </w:r>
      <w:r w:rsidR="005B33A8">
        <w:rPr>
          <w:lang w:val="en-US"/>
        </w:rPr>
        <w:t xml:space="preserve">(and name of parent please)         </w:t>
      </w:r>
      <w:r w:rsidRPr="00EA5B81">
        <w:rPr>
          <w:lang w:val="en-US"/>
        </w:rPr>
        <w:t>Dated………………</w:t>
      </w:r>
    </w:p>
    <w:p w14:paraId="0C37F8BF" w14:textId="77777777" w:rsidR="004661F9" w:rsidRPr="00EA5B81" w:rsidRDefault="004661F9" w:rsidP="005B33A8">
      <w:r w:rsidRPr="00EA5B81">
        <w:t xml:space="preserve">Please forward completed forms to: </w:t>
      </w:r>
      <w:hyperlink r:id="rId6" w:history="1">
        <w:r w:rsidRPr="00EA5B81">
          <w:rPr>
            <w:rStyle w:val="Hyperlink"/>
          </w:rPr>
          <w:t>villagespreschool@gmail.com</w:t>
        </w:r>
      </w:hyperlink>
      <w:r w:rsidR="00DB3816" w:rsidRPr="00EA5B81">
        <w:rPr>
          <w:rStyle w:val="Hyperlink"/>
        </w:rPr>
        <w:t xml:space="preserve">. </w:t>
      </w:r>
      <w:r w:rsidR="005B33A8">
        <w:rPr>
          <w:rStyle w:val="Hyperlink"/>
        </w:rPr>
        <w:t xml:space="preserve"> </w:t>
      </w:r>
      <w:r w:rsidR="00DB3816" w:rsidRPr="00EA5B81">
        <w:rPr>
          <w:b/>
          <w:bCs/>
        </w:rPr>
        <w:t>Thank you</w:t>
      </w:r>
    </w:p>
    <w:sectPr w:rsidR="004661F9" w:rsidRPr="00EA5B81" w:rsidSect="005B33A8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08"/>
    <w:rsid w:val="00071F1A"/>
    <w:rsid w:val="001216D3"/>
    <w:rsid w:val="00160687"/>
    <w:rsid w:val="0019650C"/>
    <w:rsid w:val="001B14CE"/>
    <w:rsid w:val="0020039B"/>
    <w:rsid w:val="00227539"/>
    <w:rsid w:val="002303BA"/>
    <w:rsid w:val="00233EB3"/>
    <w:rsid w:val="002D6C00"/>
    <w:rsid w:val="002D7529"/>
    <w:rsid w:val="002F5D12"/>
    <w:rsid w:val="0034098C"/>
    <w:rsid w:val="003431B5"/>
    <w:rsid w:val="00410AAF"/>
    <w:rsid w:val="00420A01"/>
    <w:rsid w:val="00430F1E"/>
    <w:rsid w:val="00455D8F"/>
    <w:rsid w:val="00465E42"/>
    <w:rsid w:val="004661F9"/>
    <w:rsid w:val="004820E2"/>
    <w:rsid w:val="0048584C"/>
    <w:rsid w:val="00492703"/>
    <w:rsid w:val="0052467D"/>
    <w:rsid w:val="00533B40"/>
    <w:rsid w:val="00573724"/>
    <w:rsid w:val="0057549E"/>
    <w:rsid w:val="005849BF"/>
    <w:rsid w:val="00584C88"/>
    <w:rsid w:val="00593C8A"/>
    <w:rsid w:val="005B33A8"/>
    <w:rsid w:val="00666CE4"/>
    <w:rsid w:val="00670DAA"/>
    <w:rsid w:val="00677892"/>
    <w:rsid w:val="00686D62"/>
    <w:rsid w:val="006B5240"/>
    <w:rsid w:val="006E08A6"/>
    <w:rsid w:val="007001C2"/>
    <w:rsid w:val="00700281"/>
    <w:rsid w:val="00734D3F"/>
    <w:rsid w:val="007C4079"/>
    <w:rsid w:val="007E024D"/>
    <w:rsid w:val="008164D5"/>
    <w:rsid w:val="008576E8"/>
    <w:rsid w:val="00861B50"/>
    <w:rsid w:val="008A3756"/>
    <w:rsid w:val="008D6735"/>
    <w:rsid w:val="00904E6E"/>
    <w:rsid w:val="00952C25"/>
    <w:rsid w:val="009F3E08"/>
    <w:rsid w:val="00A33794"/>
    <w:rsid w:val="00A83381"/>
    <w:rsid w:val="00B635C4"/>
    <w:rsid w:val="00B731CE"/>
    <w:rsid w:val="00B86316"/>
    <w:rsid w:val="00BC52D8"/>
    <w:rsid w:val="00BF237B"/>
    <w:rsid w:val="00BF2E8D"/>
    <w:rsid w:val="00BF4631"/>
    <w:rsid w:val="00C16C1E"/>
    <w:rsid w:val="00C4380A"/>
    <w:rsid w:val="00C82060"/>
    <w:rsid w:val="00C8657E"/>
    <w:rsid w:val="00CB3EB3"/>
    <w:rsid w:val="00D0257C"/>
    <w:rsid w:val="00D27071"/>
    <w:rsid w:val="00D31C3B"/>
    <w:rsid w:val="00D57D90"/>
    <w:rsid w:val="00DB3816"/>
    <w:rsid w:val="00DD5E4A"/>
    <w:rsid w:val="00E172C9"/>
    <w:rsid w:val="00E34653"/>
    <w:rsid w:val="00E618A8"/>
    <w:rsid w:val="00E7155C"/>
    <w:rsid w:val="00EA5B81"/>
    <w:rsid w:val="00EE4272"/>
    <w:rsid w:val="00E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A949"/>
  <w15:docId w15:val="{94E66754-1132-4820-A28F-59DBE9A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08"/>
    <w:pPr>
      <w:spacing w:after="200" w:line="276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E08"/>
    <w:pPr>
      <w:keepNext/>
      <w:keepLines/>
      <w:pBdr>
        <w:bottom w:val="single" w:sz="4" w:space="1" w:color="7030A0"/>
      </w:pBdr>
      <w:spacing w:before="480" w:after="0"/>
      <w:outlineLvl w:val="0"/>
    </w:pPr>
    <w:rPr>
      <w:rFonts w:eastAsia="Times New Roman" w:cstheme="majorBidi"/>
      <w:b/>
      <w:bCs/>
      <w:color w:val="7030A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E08"/>
    <w:rPr>
      <w:rFonts w:ascii="Tahoma" w:eastAsia="Times New Roman" w:hAnsi="Tahoma" w:cstheme="majorBidi"/>
      <w:b/>
      <w:bCs/>
      <w:color w:val="7030A0"/>
      <w:sz w:val="32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9F3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F3E08"/>
    <w:rPr>
      <w:rFonts w:ascii="Tahoma" w:hAnsi="Tahoma" w:cs="Tahoma"/>
    </w:rPr>
  </w:style>
  <w:style w:type="table" w:styleId="TableGrid">
    <w:name w:val="Table Grid"/>
    <w:basedOn w:val="TableNormal"/>
    <w:uiPriority w:val="39"/>
    <w:rsid w:val="009F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1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1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lagespreschool@gmail.com" TargetMode="External"/><Relationship Id="rId5" Type="http://schemas.openxmlformats.org/officeDocument/2006/relationships/hyperlink" Target="https://www.gov.uk/help-with-childcare-cos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Courtney</dc:creator>
  <cp:lastModifiedBy>Jane Courtney-Mumby</cp:lastModifiedBy>
  <cp:revision>3</cp:revision>
  <cp:lastPrinted>2024-09-26T16:49:00Z</cp:lastPrinted>
  <dcterms:created xsi:type="dcterms:W3CDTF">2025-02-19T17:25:00Z</dcterms:created>
  <dcterms:modified xsi:type="dcterms:W3CDTF">2025-03-21T14:19:00Z</dcterms:modified>
</cp:coreProperties>
</file>